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8A394F" w:rsidRPr="00136AFB" w14:paraId="542F4490" w14:textId="77777777" w:rsidTr="005A5D7D">
        <w:trPr>
          <w:trHeight w:val="8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DD0" w14:textId="3889AC81" w:rsidR="008A394F" w:rsidRPr="008A394F" w:rsidRDefault="008A394F" w:rsidP="008A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“Allegato </w:t>
            </w:r>
            <w:r w:rsidR="00A8496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D5A48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7E9" w14:textId="4799D27F" w:rsidR="008A394F" w:rsidRPr="008A394F" w:rsidRDefault="008A394F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394F" w:rsidRPr="00136AFB" w14:paraId="7410BE5C" w14:textId="77777777" w:rsidTr="00145015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3D5F" w14:textId="77777777" w:rsidR="00DA20C1" w:rsidRPr="00DA20C1" w:rsidRDefault="00DA20C1" w:rsidP="00DA20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20C1">
              <w:rPr>
                <w:rFonts w:ascii="Arial" w:hAnsi="Arial" w:cs="Arial"/>
                <w:b/>
                <w:bCs/>
                <w:sz w:val="24"/>
                <w:szCs w:val="24"/>
              </w:rPr>
              <w:t>AVVISO PUBBLICO PER L’AFFIDAMENTO IN GESTIONE DEL PUNTO VENDITA</w:t>
            </w:r>
          </w:p>
          <w:p w14:paraId="05CE42E0" w14:textId="77777777" w:rsidR="00DA20C1" w:rsidRPr="00DA20C1" w:rsidRDefault="00DA20C1" w:rsidP="00DA20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20C1">
              <w:rPr>
                <w:rFonts w:ascii="Arial" w:hAnsi="Arial" w:cs="Arial"/>
                <w:b/>
                <w:bCs/>
                <w:sz w:val="24"/>
                <w:szCs w:val="24"/>
              </w:rPr>
              <w:t>DI GENERI ALIMENTARI DI PRIMA NECESSITA’ CON ESERCIZIO PUBBLICO DI SOMMINISTRAZIONE BEVANDE “MULTISERVIZI” A DRO – FRAZ. CENIGA IN VIA ROSMINI n. 2/A</w:t>
            </w:r>
          </w:p>
          <w:p w14:paraId="32C7C0C2" w14:textId="7A7C407A" w:rsidR="008A394F" w:rsidRPr="008A394F" w:rsidRDefault="00DA20C1" w:rsidP="00DA2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C1">
              <w:rPr>
                <w:rFonts w:ascii="Arial" w:hAnsi="Arial" w:cs="Arial"/>
                <w:b/>
                <w:bCs/>
                <w:sz w:val="24"/>
                <w:szCs w:val="24"/>
              </w:rPr>
              <w:t>(p.ed. 1253 C.C. Dro)</w:t>
            </w:r>
          </w:p>
        </w:tc>
      </w:tr>
      <w:tr w:rsidR="008A394F" w:rsidRPr="00136AFB" w14:paraId="28FD57D5" w14:textId="77777777" w:rsidTr="00145015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69B5" w14:textId="54BB117D" w:rsidR="00A84968" w:rsidRDefault="00A84968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9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DICHIARAZIONE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 </w:t>
            </w:r>
            <w:r w:rsidR="00FD5A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FD5A48" w:rsidRPr="00FD5A48">
              <w:rPr>
                <w:rFonts w:ascii="Arial" w:hAnsi="Arial" w:cs="Arial"/>
                <w:b/>
                <w:bCs/>
                <w:sz w:val="24"/>
                <w:szCs w:val="24"/>
              </w:rPr>
              <w:t>REQUISITI MORALI ALTRE PERSONE OBBLIGATE</w:t>
            </w:r>
          </w:p>
          <w:p w14:paraId="60FAB612" w14:textId="4728172A" w:rsidR="00FD5A48" w:rsidRDefault="006E07FC" w:rsidP="00FD5A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(art. 85 del D.lgs. 159/2011)</w:t>
            </w:r>
          </w:p>
          <w:p w14:paraId="6AA73D5A" w14:textId="72DA84C0" w:rsidR="006E07FC" w:rsidRDefault="00FE29C4" w:rsidP="00FD5A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Soci delle S.n.c – soci accomandatari delle S.a.s</w:t>
            </w:r>
          </w:p>
          <w:p w14:paraId="29D55510" w14:textId="79C2211C" w:rsidR="00FE29C4" w:rsidRPr="00DA20C1" w:rsidRDefault="00FE29C4" w:rsidP="00FD5A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Componenti organo di amministrazione e sindaci delle società di capitali e delle società cooperative</w:t>
            </w:r>
          </w:p>
          <w:p w14:paraId="1AFAF7B3" w14:textId="6E9D2D66" w:rsidR="008A394F" w:rsidRPr="008A394F" w:rsidRDefault="008A394F" w:rsidP="001450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D66374B" w14:textId="77777777" w:rsidR="003E32F0" w:rsidRDefault="003E32F0" w:rsidP="003E32F0">
      <w:pPr>
        <w:spacing w:line="200" w:lineRule="exact"/>
        <w:rPr>
          <w:rFonts w:ascii="Arial" w:hAnsi="Arial" w:cs="Arial"/>
        </w:rPr>
      </w:pPr>
    </w:p>
    <w:p w14:paraId="0D2481D9" w14:textId="77777777" w:rsidR="009E6631" w:rsidRPr="00136AFB" w:rsidRDefault="009E6631" w:rsidP="003E32F0">
      <w:pPr>
        <w:spacing w:line="200" w:lineRule="exact"/>
        <w:rPr>
          <w:rFonts w:ascii="Arial" w:hAnsi="Arial" w:cs="Arial"/>
        </w:rPr>
      </w:pPr>
    </w:p>
    <w:p w14:paraId="2F55F09C" w14:textId="5C0E79AA" w:rsidR="003E32F0" w:rsidRPr="00136AFB" w:rsidRDefault="00391E2F" w:rsidP="003E32F0">
      <w:pPr>
        <w:tabs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>
        <w:rPr>
          <w:rFonts w:ascii="Arial" w:hAnsi="Arial" w:cs="Arial"/>
          <w:spacing w:val="-5"/>
          <w:sz w:val="24"/>
          <w:szCs w:val="24"/>
        </w:rPr>
        <w:t>La/</w:t>
      </w:r>
      <w:r w:rsidR="003E32F0" w:rsidRPr="00136AFB">
        <w:rPr>
          <w:rFonts w:ascii="Arial" w:hAnsi="Arial" w:cs="Arial"/>
          <w:spacing w:val="-5"/>
          <w:sz w:val="24"/>
          <w:szCs w:val="24"/>
        </w:rPr>
        <w:t>I</w:t>
      </w:r>
      <w:r w:rsidR="003E32F0" w:rsidRPr="00136AFB">
        <w:rPr>
          <w:rFonts w:ascii="Arial" w:hAnsi="Arial" w:cs="Arial"/>
          <w:sz w:val="24"/>
          <w:szCs w:val="24"/>
        </w:rPr>
        <w:t>l</w:t>
      </w:r>
      <w:r w:rsidR="003E32F0" w:rsidRPr="00136AFB">
        <w:rPr>
          <w:rFonts w:ascii="Arial" w:hAnsi="Arial" w:cs="Arial"/>
          <w:spacing w:val="-12"/>
          <w:sz w:val="24"/>
          <w:szCs w:val="24"/>
        </w:rPr>
        <w:t xml:space="preserve"> </w:t>
      </w:r>
      <w:r w:rsidR="003E32F0" w:rsidRPr="00136AFB">
        <w:rPr>
          <w:rFonts w:ascii="Arial" w:hAnsi="Arial" w:cs="Arial"/>
          <w:sz w:val="24"/>
          <w:szCs w:val="24"/>
        </w:rPr>
        <w:t>sottos</w:t>
      </w:r>
      <w:r w:rsidR="003E32F0" w:rsidRPr="00136AFB">
        <w:rPr>
          <w:rFonts w:ascii="Arial" w:hAnsi="Arial" w:cs="Arial"/>
          <w:spacing w:val="-1"/>
          <w:sz w:val="24"/>
          <w:szCs w:val="24"/>
        </w:rPr>
        <w:t>cr</w:t>
      </w:r>
      <w:r w:rsidR="003E32F0" w:rsidRPr="00136AFB">
        <w:rPr>
          <w:rFonts w:ascii="Arial" w:hAnsi="Arial" w:cs="Arial"/>
          <w:sz w:val="24"/>
          <w:szCs w:val="24"/>
        </w:rPr>
        <w:t>itt</w:t>
      </w:r>
      <w:r>
        <w:rPr>
          <w:rFonts w:ascii="Arial" w:hAnsi="Arial" w:cs="Arial"/>
          <w:sz w:val="24"/>
          <w:szCs w:val="24"/>
        </w:rPr>
        <w:t>a/</w:t>
      </w:r>
      <w:r w:rsidR="003E32F0" w:rsidRPr="00136AFB">
        <w:rPr>
          <w:rFonts w:ascii="Arial" w:hAnsi="Arial" w:cs="Arial"/>
          <w:sz w:val="24"/>
          <w:szCs w:val="24"/>
        </w:rPr>
        <w:t>o</w:t>
      </w:r>
      <w:bookmarkStart w:id="0" w:name="_Hlk153806591"/>
      <w:r w:rsidR="003E32F0" w:rsidRPr="00136AFB">
        <w:rPr>
          <w:rFonts w:ascii="Arial" w:hAnsi="Arial" w:cs="Arial"/>
          <w:sz w:val="24"/>
          <w:szCs w:val="24"/>
        </w:rPr>
        <w:t xml:space="preserve"> </w:t>
      </w:r>
      <w:r w:rsidR="003E32F0" w:rsidRPr="00136AFB">
        <w:rPr>
          <w:rFonts w:ascii="Arial" w:hAnsi="Arial" w:cs="Arial"/>
          <w:sz w:val="24"/>
          <w:szCs w:val="24"/>
          <w:u w:val="single" w:color="000000"/>
        </w:rPr>
        <w:tab/>
      </w:r>
      <w:bookmarkEnd w:id="0"/>
    </w:p>
    <w:p w14:paraId="0EFC4BF2" w14:textId="6622469B" w:rsidR="003E32F0" w:rsidRPr="00136AFB" w:rsidRDefault="003E32F0" w:rsidP="003E32F0">
      <w:pPr>
        <w:pStyle w:val="Titolo2"/>
        <w:tabs>
          <w:tab w:val="right" w:pos="4253"/>
          <w:tab w:val="right" w:pos="5670"/>
          <w:tab w:val="right" w:pos="7938"/>
          <w:tab w:val="right" w:pos="9639"/>
        </w:tabs>
        <w:spacing w:line="360" w:lineRule="auto"/>
        <w:ind w:left="0" w:right="-7"/>
        <w:jc w:val="both"/>
        <w:rPr>
          <w:rFonts w:ascii="Arial" w:hAnsi="Arial" w:cs="Arial"/>
          <w:u w:val="single" w:color="000000"/>
          <w:lang w:val="it-IT"/>
        </w:rPr>
      </w:pPr>
      <w:r w:rsidRPr="00136AFB">
        <w:rPr>
          <w:rFonts w:ascii="Arial" w:hAnsi="Arial" w:cs="Arial"/>
          <w:lang w:val="it-IT"/>
        </w:rPr>
        <w:t>n</w:t>
      </w:r>
      <w:r w:rsidRPr="00136AFB">
        <w:rPr>
          <w:rFonts w:ascii="Arial" w:hAnsi="Arial" w:cs="Arial"/>
          <w:spacing w:val="-1"/>
          <w:lang w:val="it-IT"/>
        </w:rPr>
        <w:t>a</w:t>
      </w:r>
      <w:r w:rsidRPr="00136AFB">
        <w:rPr>
          <w:rFonts w:ascii="Arial" w:hAnsi="Arial" w:cs="Arial"/>
          <w:lang w:val="it-IT"/>
        </w:rPr>
        <w:t>t</w:t>
      </w:r>
      <w:r w:rsidR="00391E2F">
        <w:rPr>
          <w:rFonts w:ascii="Arial" w:hAnsi="Arial" w:cs="Arial"/>
          <w:lang w:val="it-IT"/>
        </w:rPr>
        <w:t>a/</w:t>
      </w:r>
      <w:r w:rsidRPr="00136AFB">
        <w:rPr>
          <w:rFonts w:ascii="Arial" w:hAnsi="Arial" w:cs="Arial"/>
          <w:lang w:val="it-IT"/>
        </w:rPr>
        <w:t>o</w:t>
      </w:r>
      <w:r w:rsidRPr="00136AFB">
        <w:rPr>
          <w:rFonts w:ascii="Arial" w:hAnsi="Arial" w:cs="Arial"/>
          <w:spacing w:val="-2"/>
          <w:lang w:val="it-IT"/>
        </w:rPr>
        <w:t xml:space="preserve"> </w:t>
      </w:r>
      <w:r w:rsidRPr="00136AFB">
        <w:rPr>
          <w:rFonts w:ascii="Arial" w:hAnsi="Arial" w:cs="Arial"/>
          <w:lang w:val="it-IT"/>
        </w:rPr>
        <w:t xml:space="preserve">a 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p</w:t>
      </w:r>
      <w:r w:rsidRPr="00136AFB">
        <w:rPr>
          <w:rFonts w:ascii="Arial" w:hAnsi="Arial" w:cs="Arial"/>
          <w:spacing w:val="-1"/>
          <w:lang w:val="it-IT"/>
        </w:rPr>
        <w:t>r</w:t>
      </w:r>
      <w:r w:rsidRPr="00136AFB">
        <w:rPr>
          <w:rFonts w:ascii="Arial" w:hAnsi="Arial" w:cs="Arial"/>
          <w:lang w:val="it-IT"/>
        </w:rPr>
        <w:t>ov.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</w:t>
      </w:r>
      <w:r w:rsidRPr="00136AFB">
        <w:rPr>
          <w:rFonts w:ascii="Arial" w:hAnsi="Arial" w:cs="Arial"/>
          <w:spacing w:val="1"/>
          <w:lang w:val="it-IT"/>
        </w:rPr>
        <w:t>S</w:t>
      </w:r>
      <w:r w:rsidRPr="00136AFB">
        <w:rPr>
          <w:rFonts w:ascii="Arial" w:hAnsi="Arial" w:cs="Arial"/>
          <w:lang w:val="it-IT"/>
        </w:rPr>
        <w:t>t</w:t>
      </w:r>
      <w:r w:rsidRPr="00136AFB">
        <w:rPr>
          <w:rFonts w:ascii="Arial" w:hAnsi="Arial" w:cs="Arial"/>
          <w:spacing w:val="-1"/>
          <w:lang w:val="it-IT"/>
        </w:rPr>
        <w:t>a</w:t>
      </w:r>
      <w:r w:rsidRPr="00136AFB">
        <w:rPr>
          <w:rFonts w:ascii="Arial" w:hAnsi="Arial" w:cs="Arial"/>
          <w:lang w:val="it-IT"/>
        </w:rPr>
        <w:t xml:space="preserve">to 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il</w:t>
      </w:r>
      <w:r w:rsidRPr="00136AFB">
        <w:rPr>
          <w:rFonts w:ascii="Arial" w:hAnsi="Arial" w:cs="Arial"/>
          <w:u w:val="single" w:color="000000"/>
          <w:lang w:val="it-IT"/>
        </w:rPr>
        <w:tab/>
      </w:r>
    </w:p>
    <w:p w14:paraId="7FFA2A06" w14:textId="77777777" w:rsidR="003E32F0" w:rsidRPr="00136AFB" w:rsidRDefault="003E32F0" w:rsidP="003E32F0">
      <w:pPr>
        <w:tabs>
          <w:tab w:val="right" w:pos="4253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136AFB">
        <w:rPr>
          <w:rFonts w:ascii="Arial" w:hAnsi="Arial" w:cs="Arial"/>
          <w:spacing w:val="-1"/>
          <w:sz w:val="24"/>
          <w:szCs w:val="24"/>
        </w:rPr>
        <w:t>re</w:t>
      </w:r>
      <w:r w:rsidRPr="00136AFB">
        <w:rPr>
          <w:rFonts w:ascii="Arial" w:hAnsi="Arial" w:cs="Arial"/>
          <w:sz w:val="24"/>
          <w:szCs w:val="24"/>
        </w:rPr>
        <w:t>sid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nte</w:t>
      </w:r>
      <w:r w:rsidRPr="00136AFB">
        <w:rPr>
          <w:rFonts w:ascii="Arial" w:hAnsi="Arial" w:cs="Arial"/>
          <w:spacing w:val="-2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 xml:space="preserve">a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r w:rsidRPr="00136AFB">
        <w:rPr>
          <w:rFonts w:ascii="Arial" w:hAnsi="Arial" w:cs="Arial"/>
          <w:sz w:val="24"/>
          <w:szCs w:val="24"/>
        </w:rPr>
        <w:t xml:space="preserve"> indirizzo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</w:p>
    <w:p w14:paraId="3B2B2157" w14:textId="77777777" w:rsidR="003E32F0" w:rsidRDefault="003E32F0" w:rsidP="003E32F0">
      <w:pPr>
        <w:tabs>
          <w:tab w:val="right" w:leader="underscore" w:pos="4253"/>
          <w:tab w:val="right" w:leader="underscore" w:pos="9639"/>
        </w:tabs>
        <w:spacing w:line="360" w:lineRule="auto"/>
        <w:ind w:right="-6"/>
        <w:jc w:val="both"/>
        <w:rPr>
          <w:rFonts w:ascii="Arial" w:hAnsi="Arial" w:cs="Arial"/>
          <w:spacing w:val="-1"/>
          <w:sz w:val="24"/>
          <w:szCs w:val="24"/>
        </w:rPr>
      </w:pPr>
      <w:r w:rsidRPr="00136AFB">
        <w:rPr>
          <w:rFonts w:ascii="Arial" w:hAnsi="Arial" w:cs="Arial"/>
          <w:spacing w:val="-1"/>
          <w:sz w:val="24"/>
          <w:szCs w:val="24"/>
        </w:rPr>
        <w:t xml:space="preserve">di cittadinanza </w:t>
      </w:r>
      <w:r w:rsidRPr="00136AFB">
        <w:rPr>
          <w:rFonts w:ascii="Arial" w:hAnsi="Arial" w:cs="Arial"/>
          <w:spacing w:val="-1"/>
          <w:sz w:val="24"/>
          <w:szCs w:val="24"/>
        </w:rPr>
        <w:tab/>
        <w:t xml:space="preserve"> cell. </w:t>
      </w:r>
      <w:r w:rsidRPr="00136AFB">
        <w:rPr>
          <w:rFonts w:ascii="Arial" w:hAnsi="Arial" w:cs="Arial"/>
          <w:spacing w:val="-1"/>
          <w:sz w:val="24"/>
          <w:szCs w:val="24"/>
        </w:rPr>
        <w:tab/>
      </w:r>
    </w:p>
    <w:p w14:paraId="4530B4B7" w14:textId="553F28F8" w:rsidR="00A11E3F" w:rsidRPr="00136AFB" w:rsidRDefault="00A11E3F" w:rsidP="00A11E3F">
      <w:pPr>
        <w:tabs>
          <w:tab w:val="right" w:leader="underscore" w:pos="9639"/>
        </w:tabs>
        <w:spacing w:line="360" w:lineRule="auto"/>
        <w:ind w:right="-6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e-mail </w:t>
      </w:r>
      <w:r>
        <w:rPr>
          <w:rFonts w:ascii="Arial" w:hAnsi="Arial" w:cs="Arial"/>
          <w:spacing w:val="-1"/>
          <w:sz w:val="24"/>
          <w:szCs w:val="24"/>
        </w:rPr>
        <w:tab/>
      </w:r>
    </w:p>
    <w:p w14:paraId="00AAD582" w14:textId="26506F41" w:rsidR="003E32F0" w:rsidRDefault="003E32F0" w:rsidP="003E32F0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odi</w:t>
      </w: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e</w:t>
      </w:r>
      <w:r w:rsidRPr="0013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136AFB">
        <w:rPr>
          <w:rFonts w:ascii="Arial" w:hAnsi="Arial" w:cs="Arial"/>
          <w:spacing w:val="-1"/>
          <w:sz w:val="24"/>
          <w:szCs w:val="24"/>
        </w:rPr>
        <w:t>f</w:t>
      </w:r>
      <w:r w:rsidRPr="00136AFB">
        <w:rPr>
          <w:rFonts w:ascii="Arial" w:hAnsi="Arial" w:cs="Arial"/>
          <w:sz w:val="24"/>
          <w:szCs w:val="24"/>
        </w:rPr>
        <w:t>is</w:t>
      </w:r>
      <w:r w:rsidRPr="00136AFB">
        <w:rPr>
          <w:rFonts w:ascii="Arial" w:hAnsi="Arial" w:cs="Arial"/>
          <w:spacing w:val="1"/>
          <w:sz w:val="24"/>
          <w:szCs w:val="24"/>
        </w:rPr>
        <w:t>c</w:t>
      </w:r>
      <w:r w:rsidRPr="00136AFB">
        <w:rPr>
          <w:rFonts w:ascii="Arial" w:hAnsi="Arial" w:cs="Arial"/>
          <w:spacing w:val="-1"/>
          <w:sz w:val="24"/>
          <w:szCs w:val="24"/>
        </w:rPr>
        <w:t>a</w:t>
      </w:r>
      <w:r w:rsidRPr="00136AFB">
        <w:rPr>
          <w:rFonts w:ascii="Arial" w:hAnsi="Arial" w:cs="Arial"/>
          <w:sz w:val="24"/>
          <w:szCs w:val="24"/>
        </w:rPr>
        <w:t>l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pacing w:val="50"/>
          <w:sz w:val="24"/>
          <w:szCs w:val="24"/>
        </w:rPr>
        <w:t xml:space="preserve"> 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2"/>
          <w:sz w:val="24"/>
          <w:szCs w:val="24"/>
        </w:rPr>
        <w:t>|</w:t>
      </w:r>
    </w:p>
    <w:p w14:paraId="60E0786E" w14:textId="1FF726C5" w:rsidR="0070273C" w:rsidRDefault="005A5D7D" w:rsidP="0070273C">
      <w:pPr>
        <w:widowControl w:val="0"/>
        <w:tabs>
          <w:tab w:val="left" w:pos="4536"/>
          <w:tab w:val="right" w:pos="9639"/>
        </w:tabs>
        <w:spacing w:line="360" w:lineRule="auto"/>
        <w:ind w:right="-6"/>
        <w:jc w:val="both"/>
        <w:rPr>
          <w:rFonts w:ascii="Arial" w:eastAsia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_______________</w:t>
      </w:r>
      <w:r w:rsidR="0070273C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 w:rsidRPr="00136AFB">
        <w:rPr>
          <w:rFonts w:ascii="Arial" w:hAnsi="Arial" w:cs="Arial"/>
          <w:sz w:val="24"/>
          <w:szCs w:val="24"/>
        </w:rPr>
        <w:t xml:space="preserve"> della</w:t>
      </w:r>
      <w:r w:rsidRPr="0013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b/>
          <w:bCs/>
          <w:spacing w:val="1"/>
          <w:sz w:val="24"/>
          <w:szCs w:val="24"/>
        </w:rPr>
        <w:t>società</w:t>
      </w:r>
      <w:r w:rsidRPr="00136AFB">
        <w:rPr>
          <w:rFonts w:ascii="Arial" w:hAnsi="Arial" w:cs="Arial"/>
          <w:sz w:val="24"/>
          <w:szCs w:val="24"/>
        </w:rPr>
        <w:t xml:space="preserve"> </w:t>
      </w:r>
      <w:r w:rsidR="0070273C">
        <w:rPr>
          <w:rFonts w:ascii="Arial" w:hAnsi="Arial" w:cs="Arial"/>
          <w:sz w:val="24"/>
          <w:szCs w:val="24"/>
        </w:rPr>
        <w:t>________________________________</w:t>
      </w:r>
    </w:p>
    <w:p w14:paraId="050BD4C8" w14:textId="4197B922" w:rsidR="003E32F0" w:rsidRPr="005A5D7D" w:rsidRDefault="00E277F9" w:rsidP="00E277F9">
      <w:pPr>
        <w:spacing w:before="120"/>
        <w:jc w:val="both"/>
        <w:rPr>
          <w:rFonts w:ascii="Arial" w:hAnsi="Arial" w:cs="Arial"/>
        </w:rPr>
      </w:pPr>
      <w:r w:rsidRPr="005A5D7D">
        <w:rPr>
          <w:rFonts w:ascii="Arial" w:hAnsi="Arial" w:cs="Arial"/>
        </w:rPr>
        <w:t>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14:paraId="01BDB579" w14:textId="11F565BD" w:rsidR="00E277F9" w:rsidRDefault="00E277F9" w:rsidP="00A84968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E277F9">
        <w:rPr>
          <w:rFonts w:ascii="Arial" w:hAnsi="Arial" w:cs="Arial"/>
          <w:b/>
          <w:bCs/>
          <w:sz w:val="24"/>
          <w:szCs w:val="24"/>
        </w:rPr>
        <w:t>DICHIARA</w:t>
      </w:r>
    </w:p>
    <w:p w14:paraId="2307EB6D" w14:textId="3C46C4FF" w:rsidR="00DC0501" w:rsidRPr="00DC0501" w:rsidRDefault="009D3961" w:rsidP="00A84968">
      <w:pPr>
        <w:spacing w:after="24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segnare </w:t>
      </w:r>
      <w:r w:rsidR="00DC0501" w:rsidRPr="00DC0501">
        <w:rPr>
          <w:rFonts w:ascii="Arial" w:hAnsi="Arial" w:cs="Arial"/>
          <w:i/>
          <w:iCs/>
          <w:sz w:val="24"/>
          <w:szCs w:val="24"/>
        </w:rPr>
        <w:t xml:space="preserve">le </w:t>
      </w:r>
      <w:r>
        <w:rPr>
          <w:rFonts w:ascii="Arial" w:hAnsi="Arial" w:cs="Arial"/>
          <w:i/>
          <w:iCs/>
          <w:sz w:val="24"/>
          <w:szCs w:val="24"/>
        </w:rPr>
        <w:t xml:space="preserve">ulteriori </w:t>
      </w:r>
      <w:r w:rsidR="00DC0501" w:rsidRPr="00DC0501">
        <w:rPr>
          <w:rFonts w:ascii="Arial" w:hAnsi="Arial" w:cs="Arial"/>
          <w:i/>
          <w:iCs/>
          <w:sz w:val="24"/>
          <w:szCs w:val="24"/>
        </w:rPr>
        <w:t>caselle di interesse</w:t>
      </w:r>
    </w:p>
    <w:p w14:paraId="06B5F5C2" w14:textId="406FEE9E" w:rsidR="00A11E3F" w:rsidRDefault="000155C8" w:rsidP="000155C8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</w:r>
      <w:r w:rsidR="00A11E3F" w:rsidRPr="001F492D">
        <w:rPr>
          <w:rFonts w:ascii="Arial" w:hAnsi="Arial" w:cs="Arial"/>
          <w:sz w:val="24"/>
          <w:szCs w:val="24"/>
        </w:rPr>
        <w:t>di essere in possesso dei requisiti soggettivi/morali previsti dall’art. 11 del R.D. 18 giugno 1931, n. 775 (T.U.L.P.S.) e dall’art. 71</w:t>
      </w:r>
      <w:r w:rsidR="00CD1BB9">
        <w:rPr>
          <w:rFonts w:ascii="Arial" w:hAnsi="Arial" w:cs="Arial"/>
          <w:sz w:val="24"/>
          <w:szCs w:val="24"/>
        </w:rPr>
        <w:t xml:space="preserve"> </w:t>
      </w:r>
      <w:r w:rsidR="00A11E3F" w:rsidRPr="001F492D">
        <w:rPr>
          <w:rFonts w:ascii="Arial" w:hAnsi="Arial" w:cs="Arial"/>
          <w:sz w:val="24"/>
          <w:szCs w:val="24"/>
        </w:rPr>
        <w:t>del D.lgs. 26 marzo 2010 n.</w:t>
      </w:r>
      <w:r w:rsidR="00741CE9">
        <w:rPr>
          <w:rFonts w:ascii="Arial" w:hAnsi="Arial" w:cs="Arial"/>
          <w:sz w:val="24"/>
          <w:szCs w:val="24"/>
        </w:rPr>
        <w:t xml:space="preserve"> </w:t>
      </w:r>
      <w:r w:rsidR="00A11E3F" w:rsidRPr="001F492D">
        <w:rPr>
          <w:rFonts w:ascii="Arial" w:hAnsi="Arial" w:cs="Arial"/>
          <w:sz w:val="24"/>
          <w:szCs w:val="24"/>
        </w:rPr>
        <w:t>59 (ai sensi dell’art. 5 della L.P. 17/2010);</w:t>
      </w:r>
    </w:p>
    <w:p w14:paraId="76DD6FBF" w14:textId="23C2978D" w:rsidR="00A11E3F" w:rsidRDefault="00A11E3F" w:rsidP="006E3A96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</w:r>
      <w:r w:rsidRPr="001F492D">
        <w:rPr>
          <w:rFonts w:ascii="Arial" w:hAnsi="Arial" w:cs="Arial"/>
          <w:sz w:val="24"/>
          <w:szCs w:val="24"/>
        </w:rPr>
        <w:t xml:space="preserve">che non sussistono nei propri confronti “cause di divieto, di decadenza o di sospensione di cui all’art. 67 del </w:t>
      </w:r>
      <w:r w:rsidR="006E3A96" w:rsidRPr="001F492D">
        <w:rPr>
          <w:rFonts w:ascii="Arial" w:hAnsi="Arial" w:cs="Arial"/>
          <w:sz w:val="24"/>
          <w:szCs w:val="24"/>
        </w:rPr>
        <w:t>D.lgs.</w:t>
      </w:r>
      <w:r w:rsidRPr="001F492D">
        <w:rPr>
          <w:rFonts w:ascii="Arial" w:hAnsi="Arial" w:cs="Arial"/>
          <w:sz w:val="24"/>
          <w:szCs w:val="24"/>
        </w:rPr>
        <w:t xml:space="preserve"> 06.09.2011, n. 159 “antimafia”;</w:t>
      </w:r>
    </w:p>
    <w:p w14:paraId="0429200B" w14:textId="0BC28D2C" w:rsidR="00A84968" w:rsidRDefault="000F7543" w:rsidP="000F7543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  <w:t xml:space="preserve">di aver preso visione </w:t>
      </w:r>
      <w:r w:rsidRPr="00CD1BB9">
        <w:rPr>
          <w:rFonts w:ascii="Arial" w:hAnsi="Arial" w:cs="Arial"/>
          <w:sz w:val="24"/>
          <w:szCs w:val="24"/>
        </w:rPr>
        <w:t>dell’Allegato 3 con</w:t>
      </w:r>
      <w:r>
        <w:rPr>
          <w:rFonts w:ascii="Arial" w:hAnsi="Arial" w:cs="Arial"/>
          <w:sz w:val="24"/>
          <w:szCs w:val="24"/>
        </w:rPr>
        <w:t xml:space="preserve"> l’informativa sulla privacy </w:t>
      </w:r>
      <w:r w:rsidRPr="000F7543">
        <w:rPr>
          <w:rFonts w:ascii="Arial" w:hAnsi="Arial" w:cs="Arial"/>
          <w:sz w:val="24"/>
          <w:szCs w:val="24"/>
        </w:rPr>
        <w:t>ai sensi dell'art. 13 E 14 del Regolamento UE 2016/679</w:t>
      </w:r>
      <w:r w:rsidR="00574092">
        <w:rPr>
          <w:rFonts w:ascii="Arial" w:hAnsi="Arial" w:cs="Arial"/>
          <w:sz w:val="24"/>
          <w:szCs w:val="24"/>
        </w:rPr>
        <w:t>;</w:t>
      </w:r>
    </w:p>
    <w:p w14:paraId="5FF061D0" w14:textId="331E2791" w:rsidR="009D3961" w:rsidRDefault="009D3961" w:rsidP="000F7543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  <w:t>di allegare:</w:t>
      </w:r>
    </w:p>
    <w:p w14:paraId="66ABEDFB" w14:textId="5653E28C" w:rsidR="009D3961" w:rsidRPr="009D3961" w:rsidRDefault="009D3961" w:rsidP="009D3961">
      <w:pPr>
        <w:tabs>
          <w:tab w:val="left" w:pos="851"/>
          <w:tab w:val="center" w:pos="7371"/>
        </w:tabs>
        <w:spacing w:before="120"/>
        <w:ind w:left="709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  <w:t>c</w:t>
      </w:r>
      <w:r w:rsidRPr="009D3961">
        <w:rPr>
          <w:rFonts w:ascii="Arial" w:hAnsi="Arial" w:cs="Arial"/>
          <w:sz w:val="24"/>
          <w:szCs w:val="24"/>
        </w:rPr>
        <w:t>opia fotostatica non autenticata di un documento di identità del sottoscrittore;</w:t>
      </w:r>
    </w:p>
    <w:p w14:paraId="42DA39A8" w14:textId="5F67312D" w:rsidR="009D3961" w:rsidRDefault="009D3961" w:rsidP="009D3961">
      <w:pPr>
        <w:tabs>
          <w:tab w:val="left" w:pos="851"/>
          <w:tab w:val="center" w:pos="7371"/>
        </w:tabs>
        <w:spacing w:before="120"/>
        <w:ind w:left="709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  <w:t>c</w:t>
      </w:r>
      <w:r w:rsidRPr="009D3961">
        <w:rPr>
          <w:rFonts w:ascii="Arial" w:hAnsi="Arial" w:cs="Arial"/>
          <w:sz w:val="24"/>
          <w:szCs w:val="24"/>
        </w:rPr>
        <w:t>opia del “permesso di soggiorno” in corso di validità oppure copia della ricevuta richiesta di rinnovo, o “carta soggiorno”, per i cittadini extra comunitari</w:t>
      </w:r>
      <w:r w:rsidR="00574092">
        <w:rPr>
          <w:rFonts w:ascii="Arial" w:hAnsi="Arial" w:cs="Arial"/>
          <w:sz w:val="24"/>
          <w:szCs w:val="24"/>
        </w:rPr>
        <w:t>.</w:t>
      </w:r>
    </w:p>
    <w:p w14:paraId="6C5F134B" w14:textId="77777777" w:rsidR="000F7543" w:rsidRDefault="000F7543" w:rsidP="009D3961">
      <w:pPr>
        <w:tabs>
          <w:tab w:val="left" w:pos="284"/>
          <w:tab w:val="center" w:pos="7371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783A99C" w14:textId="77777777" w:rsidR="009D3961" w:rsidRDefault="009D3961" w:rsidP="009D3961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30A365C3" w14:textId="507A204B" w:rsidR="009D3961" w:rsidRDefault="009D3961" w:rsidP="005A5D7D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F744B"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 w:rsidRPr="00FF744B">
        <w:rPr>
          <w:rFonts w:ascii="Arial" w:hAnsi="Arial" w:cs="Arial"/>
          <w:sz w:val="24"/>
          <w:szCs w:val="24"/>
        </w:rPr>
        <w:t>Firma del</w:t>
      </w:r>
      <w:r w:rsidR="00391E2F">
        <w:rPr>
          <w:rFonts w:ascii="Arial" w:hAnsi="Arial" w:cs="Arial"/>
          <w:sz w:val="24"/>
          <w:szCs w:val="24"/>
        </w:rPr>
        <w:t>la</w:t>
      </w:r>
      <w:r w:rsidR="00CD1BB9">
        <w:rPr>
          <w:rFonts w:ascii="Arial" w:hAnsi="Arial" w:cs="Arial"/>
          <w:sz w:val="24"/>
          <w:szCs w:val="24"/>
        </w:rPr>
        <w:t>/del</w:t>
      </w:r>
      <w:r w:rsidRPr="00FF744B">
        <w:rPr>
          <w:rFonts w:ascii="Arial" w:hAnsi="Arial" w:cs="Arial"/>
          <w:sz w:val="24"/>
          <w:szCs w:val="24"/>
        </w:rPr>
        <w:t xml:space="preserve"> richiedente</w:t>
      </w:r>
    </w:p>
    <w:sectPr w:rsidR="009D3961" w:rsidSect="00D7124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9B"/>
    <w:multiLevelType w:val="hybridMultilevel"/>
    <w:tmpl w:val="0FE073AA"/>
    <w:lvl w:ilvl="0" w:tplc="C5C835E6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6B6"/>
    <w:multiLevelType w:val="hybridMultilevel"/>
    <w:tmpl w:val="896EDCB4"/>
    <w:lvl w:ilvl="0" w:tplc="A57AA8BC">
      <w:start w:val="1"/>
      <w:numFmt w:val="bullet"/>
      <w:lvlText w:val="□"/>
      <w:lvlJc w:val="left"/>
      <w:pPr>
        <w:ind w:hanging="375"/>
      </w:pPr>
      <w:rPr>
        <w:rFonts w:ascii="Arial" w:eastAsia="Arial" w:hAnsi="Arial" w:hint="default"/>
        <w:w w:val="99"/>
        <w:sz w:val="32"/>
        <w:szCs w:val="32"/>
      </w:rPr>
    </w:lvl>
    <w:lvl w:ilvl="1" w:tplc="9DBCE2CA">
      <w:start w:val="1"/>
      <w:numFmt w:val="bullet"/>
      <w:lvlText w:val="•"/>
      <w:lvlJc w:val="left"/>
      <w:rPr>
        <w:rFonts w:hint="default"/>
      </w:rPr>
    </w:lvl>
    <w:lvl w:ilvl="2" w:tplc="E5069354">
      <w:start w:val="1"/>
      <w:numFmt w:val="bullet"/>
      <w:lvlText w:val="•"/>
      <w:lvlJc w:val="left"/>
      <w:rPr>
        <w:rFonts w:hint="default"/>
      </w:rPr>
    </w:lvl>
    <w:lvl w:ilvl="3" w:tplc="8474DA8A">
      <w:start w:val="1"/>
      <w:numFmt w:val="bullet"/>
      <w:lvlText w:val="•"/>
      <w:lvlJc w:val="left"/>
      <w:rPr>
        <w:rFonts w:hint="default"/>
      </w:rPr>
    </w:lvl>
    <w:lvl w:ilvl="4" w:tplc="61428708">
      <w:start w:val="1"/>
      <w:numFmt w:val="bullet"/>
      <w:lvlText w:val="•"/>
      <w:lvlJc w:val="left"/>
      <w:rPr>
        <w:rFonts w:hint="default"/>
      </w:rPr>
    </w:lvl>
    <w:lvl w:ilvl="5" w:tplc="9E4E8622">
      <w:start w:val="1"/>
      <w:numFmt w:val="bullet"/>
      <w:lvlText w:val="•"/>
      <w:lvlJc w:val="left"/>
      <w:rPr>
        <w:rFonts w:hint="default"/>
      </w:rPr>
    </w:lvl>
    <w:lvl w:ilvl="6" w:tplc="2E6A1C5C">
      <w:start w:val="1"/>
      <w:numFmt w:val="bullet"/>
      <w:lvlText w:val="•"/>
      <w:lvlJc w:val="left"/>
      <w:rPr>
        <w:rFonts w:hint="default"/>
      </w:rPr>
    </w:lvl>
    <w:lvl w:ilvl="7" w:tplc="64F6B186">
      <w:start w:val="1"/>
      <w:numFmt w:val="bullet"/>
      <w:lvlText w:val="•"/>
      <w:lvlJc w:val="left"/>
      <w:rPr>
        <w:rFonts w:hint="default"/>
      </w:rPr>
    </w:lvl>
    <w:lvl w:ilvl="8" w:tplc="D57C7A06">
      <w:start w:val="1"/>
      <w:numFmt w:val="bullet"/>
      <w:lvlText w:val="•"/>
      <w:lvlJc w:val="left"/>
      <w:rPr>
        <w:rFonts w:hint="default"/>
      </w:rPr>
    </w:lvl>
  </w:abstractNum>
  <w:num w:numId="1" w16cid:durableId="1511026719">
    <w:abstractNumId w:val="1"/>
  </w:num>
  <w:num w:numId="2" w16cid:durableId="90001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6"/>
    <w:rsid w:val="000155C8"/>
    <w:rsid w:val="00034F41"/>
    <w:rsid w:val="000734F6"/>
    <w:rsid w:val="000F7543"/>
    <w:rsid w:val="00145015"/>
    <w:rsid w:val="00192292"/>
    <w:rsid w:val="001F492D"/>
    <w:rsid w:val="0020639E"/>
    <w:rsid w:val="00214626"/>
    <w:rsid w:val="00391E2F"/>
    <w:rsid w:val="003E32F0"/>
    <w:rsid w:val="003F085B"/>
    <w:rsid w:val="00571E13"/>
    <w:rsid w:val="00574092"/>
    <w:rsid w:val="00577F26"/>
    <w:rsid w:val="005A5D7D"/>
    <w:rsid w:val="005A6CAB"/>
    <w:rsid w:val="005E1279"/>
    <w:rsid w:val="00601D26"/>
    <w:rsid w:val="00690DB2"/>
    <w:rsid w:val="006E07FC"/>
    <w:rsid w:val="006E3A96"/>
    <w:rsid w:val="0070273C"/>
    <w:rsid w:val="00741CE9"/>
    <w:rsid w:val="008A394F"/>
    <w:rsid w:val="008D052A"/>
    <w:rsid w:val="00954456"/>
    <w:rsid w:val="009A41C1"/>
    <w:rsid w:val="009D3961"/>
    <w:rsid w:val="009E6631"/>
    <w:rsid w:val="00A11E3F"/>
    <w:rsid w:val="00A607C4"/>
    <w:rsid w:val="00A84968"/>
    <w:rsid w:val="00B25DE2"/>
    <w:rsid w:val="00BA653B"/>
    <w:rsid w:val="00BD0134"/>
    <w:rsid w:val="00CA13E1"/>
    <w:rsid w:val="00CD1BB9"/>
    <w:rsid w:val="00CD5014"/>
    <w:rsid w:val="00D7124F"/>
    <w:rsid w:val="00DA20C1"/>
    <w:rsid w:val="00DC0501"/>
    <w:rsid w:val="00E277F9"/>
    <w:rsid w:val="00E81C58"/>
    <w:rsid w:val="00ED1782"/>
    <w:rsid w:val="00EF3A20"/>
    <w:rsid w:val="00F219E7"/>
    <w:rsid w:val="00FD5A48"/>
    <w:rsid w:val="00FE29C4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2A34"/>
  <w15:chartTrackingRefBased/>
  <w15:docId w15:val="{9FAA20A4-E02F-48D8-95ED-33205BA0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4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3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3E32F0"/>
    <w:pPr>
      <w:widowControl w:val="0"/>
      <w:ind w:left="112"/>
      <w:outlineLvl w:val="1"/>
    </w:pPr>
    <w:rPr>
      <w:rFonts w:cstheme="minorBidi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3E32F0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2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rsid w:val="003E3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enal">
    <w:name w:val="testoletterafenal"/>
    <w:basedOn w:val="Normale"/>
    <w:rsid w:val="003E32F0"/>
    <w:rPr>
      <w:rFonts w:ascii="Arial" w:hAnsi="Arial"/>
      <w:sz w:val="22"/>
    </w:rPr>
  </w:style>
  <w:style w:type="paragraph" w:styleId="Paragrafoelenco">
    <w:name w:val="List Paragraph"/>
    <w:basedOn w:val="Normale"/>
    <w:uiPriority w:val="99"/>
    <w:qFormat/>
    <w:rsid w:val="003E32F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E32F0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E32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9D3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santoni</dc:creator>
  <cp:keywords/>
  <dc:description/>
  <cp:lastModifiedBy>Flavia Avancini - Comune di Dro</cp:lastModifiedBy>
  <cp:revision>8</cp:revision>
  <dcterms:created xsi:type="dcterms:W3CDTF">2025-06-30T08:51:00Z</dcterms:created>
  <dcterms:modified xsi:type="dcterms:W3CDTF">2025-07-01T08:00:00Z</dcterms:modified>
</cp:coreProperties>
</file>